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ACESSO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LÍNGUA</w:t>
      </w:r>
      <w:r>
        <w:rPr>
          <w:spacing w:val="-5"/>
        </w:rPr>
        <w:t> </w:t>
      </w:r>
      <w:r>
        <w:rPr/>
        <w:t>ESTRANGEIRA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POPULAÇÃO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LOURENÇO</w:t>
      </w:r>
    </w:p>
    <w:p>
      <w:pPr>
        <w:pStyle w:val="BodyText"/>
        <w:spacing w:before="244"/>
        <w:rPr>
          <w:b/>
        </w:rPr>
      </w:pPr>
    </w:p>
    <w:p>
      <w:pPr>
        <w:pStyle w:val="BodyText"/>
        <w:ind w:left="141"/>
        <w:jc w:val="both"/>
      </w:pPr>
      <w:r>
        <w:rPr/>
        <w:t>Sousa,</w:t>
      </w:r>
      <w:r>
        <w:rPr>
          <w:spacing w:val="-2"/>
        </w:rPr>
        <w:t> </w:t>
      </w:r>
      <w:r>
        <w:rPr/>
        <w:t>Fernanda;</w:t>
      </w:r>
      <w:r>
        <w:rPr>
          <w:spacing w:val="-1"/>
        </w:rPr>
        <w:t> </w:t>
      </w:r>
      <w:r>
        <w:rPr/>
        <w:t>Cardoso,</w:t>
      </w:r>
      <w:r>
        <w:rPr>
          <w:spacing w:val="-2"/>
        </w:rPr>
        <w:t> </w:t>
      </w:r>
      <w:r>
        <w:rPr/>
        <w:t>João</w:t>
      </w:r>
      <w:r>
        <w:rPr>
          <w:spacing w:val="-2"/>
        </w:rPr>
        <w:t> </w:t>
      </w:r>
      <w:r>
        <w:rPr/>
        <w:t>Vitor;</w:t>
      </w:r>
      <w:r>
        <w:rPr>
          <w:spacing w:val="-1"/>
        </w:rPr>
        <w:t> </w:t>
      </w:r>
      <w:r>
        <w:rPr/>
        <w:t>França,</w:t>
      </w:r>
      <w:r>
        <w:rPr>
          <w:spacing w:val="-2"/>
        </w:rPr>
        <w:t> </w:t>
      </w:r>
      <w:r>
        <w:rPr/>
        <w:t>Rafaela;</w:t>
      </w:r>
      <w:r>
        <w:rPr>
          <w:spacing w:val="-2"/>
        </w:rPr>
        <w:t> </w:t>
      </w:r>
      <w:r>
        <w:rPr/>
        <w:t>Guimarães,</w:t>
      </w:r>
      <w:r>
        <w:rPr>
          <w:spacing w:val="-1"/>
        </w:rPr>
        <w:t> </w:t>
      </w:r>
      <w:r>
        <w:rPr>
          <w:spacing w:val="-2"/>
        </w:rPr>
        <w:t>Beatriz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360" w:lineRule="auto"/>
        <w:ind w:left="141" w:right="126"/>
        <w:jc w:val="both"/>
      </w:pPr>
      <w:r>
        <w:rPr>
          <w:b/>
        </w:rPr>
        <w:t>Introdução: </w:t>
      </w:r>
      <w:r>
        <w:rPr/>
        <w:t>O projeto teve como foco aplicar, na prática, os conhecimentos e Administração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Marketing na</w:t>
      </w:r>
      <w:r>
        <w:rPr>
          <w:spacing w:val="-5"/>
        </w:rPr>
        <w:t> </w:t>
      </w:r>
      <w:r>
        <w:rPr/>
        <w:t>empresa</w:t>
      </w:r>
      <w:r>
        <w:rPr>
          <w:spacing w:val="-4"/>
        </w:rPr>
        <w:t> </w:t>
      </w:r>
      <w:r>
        <w:rPr/>
        <w:t>KNN</w:t>
      </w:r>
      <w:r>
        <w:rPr>
          <w:spacing w:val="-7"/>
        </w:rPr>
        <w:t> </w:t>
      </w:r>
      <w:r>
        <w:rPr/>
        <w:t>Idiomas,</w:t>
      </w:r>
      <w:r>
        <w:rPr>
          <w:spacing w:val="-7"/>
        </w:rPr>
        <w:t> </w:t>
      </w:r>
      <w:r>
        <w:rPr/>
        <w:t>em São Lourenço/MG. </w:t>
      </w:r>
      <w:r>
        <w:rPr>
          <w:b/>
        </w:rPr>
        <w:t>Objetivos: </w:t>
      </w:r>
      <w:r>
        <w:rPr/>
        <w:t>O principal objetivo foi propor melhorias no marketing da empresa para aumentar a visibilidade e atrair novos alunos. </w:t>
      </w:r>
      <w:r>
        <w:rPr>
          <w:b/>
        </w:rPr>
        <w:t>Metodologia: </w:t>
      </w:r>
      <w:r>
        <w:rPr/>
        <w:t>Foram realizadas reuniões com a supervisora da empresa, além da criação e aplicação de um questionário</w:t>
      </w:r>
      <w:r>
        <w:rPr>
          <w:spacing w:val="-9"/>
        </w:rPr>
        <w:t> </w:t>
      </w:r>
      <w:r>
        <w:rPr/>
        <w:t>com</w:t>
      </w:r>
      <w:r>
        <w:rPr>
          <w:spacing w:val="-8"/>
        </w:rPr>
        <w:t> </w:t>
      </w:r>
      <w:r>
        <w:rPr/>
        <w:t>moradores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cidade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identificar</w:t>
      </w:r>
      <w:r>
        <w:rPr>
          <w:spacing w:val="-5"/>
        </w:rPr>
        <w:t> </w:t>
      </w:r>
      <w:r>
        <w:rPr/>
        <w:t>suas</w:t>
      </w:r>
      <w:r>
        <w:rPr>
          <w:spacing w:val="-6"/>
        </w:rPr>
        <w:t> </w:t>
      </w:r>
      <w:r>
        <w:rPr/>
        <w:t>preferências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opiniões</w:t>
      </w:r>
      <w:r>
        <w:rPr>
          <w:spacing w:val="-6"/>
        </w:rPr>
        <w:t> </w:t>
      </w:r>
      <w:r>
        <w:rPr/>
        <w:t>sobre o ensino de línguas.</w:t>
      </w:r>
      <w:r>
        <w:rPr>
          <w:spacing w:val="-1"/>
        </w:rPr>
        <w:t> </w:t>
      </w:r>
      <w:r>
        <w:rPr/>
        <w:t>A partir das informações coletadas, o grupo elaborou um plano de ação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sugestões</w:t>
      </w:r>
      <w:r>
        <w:rPr>
          <w:spacing w:val="-4"/>
        </w:rPr>
        <w:t> </w:t>
      </w:r>
      <w:r>
        <w:rPr/>
        <w:t>práticas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divulgação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aproximação</w:t>
      </w:r>
      <w:r>
        <w:rPr>
          <w:spacing w:val="-7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público.</w:t>
      </w:r>
      <w:r>
        <w:rPr>
          <w:spacing w:val="-6"/>
        </w:rPr>
        <w:t> </w:t>
      </w:r>
      <w:r>
        <w:rPr>
          <w:b/>
        </w:rPr>
        <w:t>Resultados:</w:t>
      </w:r>
      <w:r>
        <w:rPr>
          <w:b/>
          <w:spacing w:val="-14"/>
        </w:rPr>
        <w:t> </w:t>
      </w:r>
      <w:r>
        <w:rPr/>
        <w:t>A pesquisa mostrou que muitas pessoas têm vontade de estudar outro idioma, mas fatores como preço e falta de informação influenciam na decisão. Com base nisso, a empresa decidiu oferecer duas bolsas de 40% de desconto para incentivar novas mátriculas, fortalecendo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imagem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ampliando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acesso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comunidade</w:t>
      </w:r>
      <w:r>
        <w:rPr>
          <w:spacing w:val="-15"/>
        </w:rPr>
        <w:t> </w:t>
      </w:r>
      <w:r>
        <w:rPr/>
        <w:t>ao</w:t>
      </w:r>
      <w:r>
        <w:rPr>
          <w:spacing w:val="-14"/>
        </w:rPr>
        <w:t> </w:t>
      </w:r>
      <w:r>
        <w:rPr/>
        <w:t>aprendizado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línguas. </w:t>
      </w:r>
      <w:r>
        <w:rPr>
          <w:b/>
        </w:rPr>
        <w:t>Conclusões:</w:t>
      </w:r>
      <w:r>
        <w:rPr>
          <w:b/>
          <w:spacing w:val="-1"/>
        </w:rPr>
        <w:t> </w:t>
      </w:r>
      <w:r>
        <w:rPr/>
        <w:t>O trabalho</w:t>
      </w:r>
      <w:r>
        <w:rPr>
          <w:spacing w:val="-1"/>
        </w:rPr>
        <w:t> </w:t>
      </w:r>
      <w:r>
        <w:rPr/>
        <w:t>permitiu</w:t>
      </w:r>
      <w:r>
        <w:rPr>
          <w:spacing w:val="-1"/>
        </w:rPr>
        <w:t> </w:t>
      </w:r>
      <w:r>
        <w:rPr/>
        <w:t>aos</w:t>
      </w:r>
      <w:r>
        <w:rPr>
          <w:spacing w:val="-3"/>
        </w:rPr>
        <w:t> </w:t>
      </w:r>
      <w:r>
        <w:rPr/>
        <w:t>alunos</w:t>
      </w:r>
      <w:r>
        <w:rPr>
          <w:spacing w:val="-3"/>
        </w:rPr>
        <w:t> </w:t>
      </w:r>
      <w:r>
        <w:rPr/>
        <w:t>vivenciarem o</w:t>
      </w:r>
      <w:r>
        <w:rPr>
          <w:spacing w:val="-1"/>
        </w:rPr>
        <w:t> </w:t>
      </w:r>
      <w:r>
        <w:rPr/>
        <w:t>empreendedorismo</w:t>
      </w:r>
      <w:r>
        <w:rPr>
          <w:spacing w:val="-1"/>
        </w:rPr>
        <w:t> </w:t>
      </w:r>
      <w:r>
        <w:rPr/>
        <w:t>de forma real,</w:t>
      </w:r>
      <w:r>
        <w:rPr>
          <w:spacing w:val="-2"/>
        </w:rPr>
        <w:t> </w:t>
      </w:r>
      <w:r>
        <w:rPr/>
        <w:t>entendendo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pode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usado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gerar</w:t>
      </w:r>
      <w:r>
        <w:rPr>
          <w:spacing w:val="-2"/>
        </w:rPr>
        <w:t> </w:t>
      </w:r>
      <w:r>
        <w:rPr/>
        <w:t>oportunidades</w:t>
      </w:r>
      <w:r>
        <w:rPr>
          <w:spacing w:val="-4"/>
        </w:rPr>
        <w:t> </w:t>
      </w:r>
      <w:r>
        <w:rPr/>
        <w:t>tanto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 empresa quanto para o público. Além de contribuir para o desenvolvimento da KNN Idiomas,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projeto</w:t>
      </w:r>
      <w:r>
        <w:rPr>
          <w:spacing w:val="-14"/>
        </w:rPr>
        <w:t> </w:t>
      </w:r>
      <w:r>
        <w:rPr/>
        <w:t>reforçou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papel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extensão</w:t>
      </w:r>
      <w:r>
        <w:rPr>
          <w:spacing w:val="-14"/>
        </w:rPr>
        <w:t> </w:t>
      </w:r>
      <w:r>
        <w:rPr/>
        <w:t>universitária</w:t>
      </w:r>
      <w:r>
        <w:rPr>
          <w:spacing w:val="-11"/>
        </w:rPr>
        <w:t> </w:t>
      </w:r>
      <w:r>
        <w:rPr/>
        <w:t>em</w:t>
      </w:r>
      <w:r>
        <w:rPr>
          <w:spacing w:val="-13"/>
        </w:rPr>
        <w:t> </w:t>
      </w:r>
      <w:r>
        <w:rPr/>
        <w:t>conectar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conhecimento acadêmico ás demandas sociais.</w:t>
      </w:r>
    </w:p>
    <w:p>
      <w:pPr>
        <w:pStyle w:val="BodyText"/>
        <w:spacing w:before="140"/>
      </w:pPr>
    </w:p>
    <w:p>
      <w:pPr>
        <w:spacing w:before="0"/>
        <w:ind w:left="141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3"/>
          <w:sz w:val="24"/>
        </w:rPr>
        <w:t> </w:t>
      </w:r>
      <w:r>
        <w:rPr>
          <w:sz w:val="24"/>
        </w:rPr>
        <w:t>Empreendedorismo;</w:t>
      </w:r>
      <w:r>
        <w:rPr>
          <w:spacing w:val="-1"/>
          <w:sz w:val="24"/>
        </w:rPr>
        <w:t> </w:t>
      </w:r>
      <w:r>
        <w:rPr>
          <w:sz w:val="24"/>
        </w:rPr>
        <w:t>Marketing;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Extensão.</w:t>
      </w:r>
    </w:p>
    <w:sectPr>
      <w:type w:val="continuous"/>
      <w:pgSz w:w="11910" w:h="16840"/>
      <w:pgMar w:top="134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69"/>
      <w:jc w:val="both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França</dc:creator>
  <dcterms:created xsi:type="dcterms:W3CDTF">2025-10-28T12:45:33Z</dcterms:created>
  <dcterms:modified xsi:type="dcterms:W3CDTF">2025-10-28T12:45:33Z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para Microsoft 365</vt:lpwstr>
  </property>
</Properties>
</file>