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A"/>
        <w:spacing w:lineRule="auto" w:line="360"/>
        <w:jc w:val="center"/>
        <w:rPr>
          <w:rFonts w:ascii="Times New Roman" w:hAnsi="Times New Roman" w:cs="Times New Roman"/>
        </w:rPr>
      </w:pPr>
      <w:bookmarkStart w:id="0" w:name="__DdeLink__65_393452021"/>
      <w:bookmarkEnd w:id="0"/>
      <w:r>
        <w:rPr>
          <w:rStyle w:val="Appleconvertedspace"/>
          <w:rFonts w:cs="Times New Roman" w:ascii="Times New Roman" w:hAnsi="Times New Roman"/>
          <w:b/>
          <w:bCs/>
          <w:sz w:val="24"/>
          <w:szCs w:val="24"/>
        </w:rPr>
        <w:t>CORRELAÇÃO ENTRE O NÍVEL DE ATIVIDADE FÍSICA DE JOVENS DO ENSINO MÉDIO E SEUS PAIS.</w:t>
      </w:r>
    </w:p>
    <w:p>
      <w:pPr>
        <w:pStyle w:val="CorpoA"/>
        <w:spacing w:lineRule="auto" w:line="360"/>
        <w:jc w:val="center"/>
        <w:rPr>
          <w:rStyle w:val="Appleconvertedspace"/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>
        <w:rPr>
          <w:rStyle w:val="Appleconvertedspace"/>
          <w:rFonts w:cs="Times New Roman" w:ascii="Times New Roman" w:hAnsi="Times New Roman"/>
          <w:color w:val="000000" w:themeColor="text1"/>
          <w:sz w:val="24"/>
          <w:szCs w:val="24"/>
          <w:lang w:val="de-DE"/>
        </w:rPr>
        <w:t>Silva, Amanda; Ramos, Thiago; Barbosa, Sergio</w:t>
      </w:r>
    </w:p>
    <w:p>
      <w:pPr>
        <w:pStyle w:val="CorpoA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A"/>
        <w:spacing w:lineRule="auto" w:line="360"/>
        <w:ind w:firstLine="550"/>
        <w:jc w:val="both"/>
        <w:rPr>
          <w:rStyle w:val="Appleconvertedspace"/>
          <w:rFonts w:ascii="Times New Roman" w:hAnsi="Times New Roman" w:cs="Times New Roman"/>
          <w:lang w:val="pt-PT"/>
        </w:rPr>
      </w:pPr>
      <w:r>
        <w:rPr>
          <w:rFonts w:cs="Times New Roman" w:ascii="Times New Roman" w:hAnsi="Times New Roman"/>
          <w:lang w:val="pt-PT"/>
        </w:rPr>
      </w:r>
    </w:p>
    <w:p>
      <w:pPr>
        <w:pStyle w:val="Normal"/>
        <w:tabs>
          <w:tab w:val="left" w:pos="1008" w:leader="none"/>
        </w:tabs>
        <w:spacing w:lineRule="auto" w:line="360" w:before="0" w:after="0"/>
        <w:jc w:val="both"/>
        <w:rPr>
          <w:rFonts w:ascii="Times New Roman" w:hAnsi="Times New Roman" w:cs="Times New Roman"/>
          <w:bCs/>
          <w:highlight w:val="yellow"/>
        </w:rPr>
      </w:pPr>
      <w:r>
        <w:rPr>
          <w:rFonts w:cs="Times New Roman" w:ascii="Times New Roman" w:hAnsi="Times New Roman"/>
          <w:b/>
        </w:rPr>
        <w:t xml:space="preserve">Introdução: </w:t>
      </w:r>
      <w:r>
        <w:rPr>
          <w:rFonts w:cs="Times New Roman" w:ascii="Times New Roman" w:hAnsi="Times New Roman"/>
          <w:bCs/>
        </w:rPr>
        <w:t xml:space="preserve">Praticar exercícios regularmente contribui para o bem-estar e a prevenção de doenças em todas as fases da vida. Em crianças e adolescentes, o exercício favorece o desenvolvimento físico, mental e social. Na infância, a influência familiar parece ser determinante, pois pais fisicamente ativos tendem a estimular hábitos semelhantes em seus filhos, promovendo um estilo de vida mais saudável — o que pode resultar em uma vida adulta com mais qualidade. </w:t>
      </w:r>
      <w:r>
        <w:rPr>
          <w:rFonts w:cs="Times New Roman" w:ascii="Times New Roman" w:hAnsi="Times New Roman"/>
          <w:b/>
        </w:rPr>
        <w:t xml:space="preserve">Objetivos: </w:t>
      </w:r>
      <w:r>
        <w:rPr>
          <w:rFonts w:cs="Times New Roman" w:ascii="Times New Roman" w:hAnsi="Times New Roman"/>
          <w:bCs/>
        </w:rPr>
        <w:t xml:space="preserve">O estudo busca verificar se o nível de atividade física dos pais influencia o comportamento ativo de seus filhos adolescentes em uma cidade de pequeno porte no sul de Minas Gerais. Além disso, investiga se fatores como escola, trabalho, lazer e hábitos esportivos dos pais afetam a prática de atividades físicas dos filhos. </w:t>
      </w:r>
      <w:r>
        <w:rPr>
          <w:rFonts w:cs="Times New Roman" w:ascii="Times New Roman" w:hAnsi="Times New Roman"/>
          <w:b/>
        </w:rPr>
        <w:t xml:space="preserve">Metodologia: </w:t>
      </w:r>
      <w:r>
        <w:rPr>
          <w:rFonts w:cs="Times New Roman" w:ascii="Times New Roman" w:hAnsi="Times New Roman"/>
          <w:bCs/>
        </w:rPr>
        <w:t xml:space="preserve">A amostra foi composta por adolescentes entre 17 e 18 anos, matriculados e frequentes no terceiro ano do ensino médio da Escola Estadual Professor Guedes Fernandes, localizada em Carmo de Minas (MG). O questionário utilizado foi o Physical Activity Questionnaire for Adolescents (PAQ-A). De natureza transversal, o instrumento busca descrever como a atividade física se distribui entre adolescentes. </w:t>
      </w:r>
      <w:r>
        <w:rPr>
          <w:rFonts w:cs="Times New Roman" w:ascii="Times New Roman" w:hAnsi="Times New Roman"/>
        </w:rPr>
        <w:t xml:space="preserve">Para avaliar os pais dos alunos foi usado o Questionário de Baecke de Atividade Física Habitual. Essa ferramenta serve para descobrir o quanto uma pessoa adulta é ativa no dia a dia fazendo perguntas sobre: trabalho, exercícios e tempo livre. Ambos os questionários foram respondidos pelos adolescentes. </w:t>
      </w:r>
      <w:r>
        <w:rPr>
          <w:rFonts w:cs="Times New Roman" w:ascii="Times New Roman" w:hAnsi="Times New Roman"/>
          <w:b/>
          <w:bCs/>
        </w:rPr>
        <w:t>Resultados</w:t>
      </w:r>
      <w:r>
        <w:rPr>
          <w:rFonts w:cs="Times New Roman" w:ascii="Times New Roman" w:hAnsi="Times New Roman"/>
          <w:bCs/>
        </w:rPr>
        <w:t xml:space="preserve"> A maioria dos adolescentes relatou baixa frequência de prática esportiva semanal: 62,9% praticam até 1x/semana ou não praticam, e nenhum relatou ≥4x/semana — indicando nível insuficiente de atividade física regular. Apesar disso, durante as aulas de Educação Física, 44,3% participam de forma regular, sugerindo engajamento maior no ambiente escolar supervisionado. A autoavaliação da semana mostra que apenas 34,4% se consideram “bastante ativos”, reforçando o predomínio de comportamentos fisicamente inativos no grupo. Pais apresentaram maior gasto físico ocupacional, enquanto as mães se destacaram por maior envolvimento em atividades leves de lazer. A prática esportiva foi baixa em ambos os grupos, mas com leve tendência de maior participação feminina em atividades organizadas. No conjunto, observa-se que o trabalho masculino é mais fisicamente exigente, e o lazer das mães, embora leve, é mais constante e socialmente ativo. Não houve correlação significativa entre o nível de atividade física dos jovens e o de seus pais, indicando comportamentos independentes. Contudo, a correlação positiva entre mães e filhos no domínio do lazer sugere que a influência materna é mais determinante na adoção de hábitos ativos. </w:t>
      </w:r>
      <w:r>
        <w:rPr>
          <w:rFonts w:cs="Times New Roman" w:ascii="Times New Roman" w:hAnsi="Times New Roman"/>
          <w:b/>
        </w:rPr>
        <w:t xml:space="preserve">Conclusão: </w:t>
      </w:r>
      <w:r>
        <w:rPr>
          <w:rStyle w:val="Nfaseforte"/>
          <w:rFonts w:cs="Times New Roman" w:ascii="Times New Roman" w:hAnsi="Times New Roman"/>
          <w:b w:val="false"/>
          <w:bCs w:val="false"/>
        </w:rPr>
        <w:t>É necessário desenvolver estratégias que aumentem a prática regular de atividade física entre adolescentes, tanto no ambiente escolar quanto no familiar. O engajamento das mães em atividades físicas de lazer pode contribuir para incentivar hábitos mais ativos nos filhos.</w:t>
      </w:r>
    </w:p>
    <w:p>
      <w:pPr>
        <w:pStyle w:val="Normal"/>
        <w:tabs>
          <w:tab w:val="left" w:pos="1008" w:leader="none"/>
        </w:tabs>
        <w:spacing w:lineRule="auto" w:line="360" w:before="0" w:after="0"/>
        <w:jc w:val="both"/>
        <w:rPr>
          <w:rFonts w:ascii="Times New Roman" w:hAnsi="Times New Roman" w:cs="Times New Roman"/>
          <w:bCs/>
          <w:highlight w:val="yellow"/>
        </w:rPr>
      </w:pPr>
      <w:r>
        <w:rPr>
          <w:rFonts w:cs="Times New Roman" w:ascii="Times New Roman" w:hAnsi="Times New Roman"/>
          <w:bCs/>
          <w:highlight w:val="yellow"/>
        </w:rPr>
      </w:r>
    </w:p>
    <w:p>
      <w:pPr>
        <w:pStyle w:val="Normal"/>
        <w:tabs>
          <w:tab w:val="left" w:pos="1008" w:leader="none"/>
        </w:tabs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</w:rPr>
        <w:t>Palavras-chave:</w:t>
      </w:r>
      <w:r>
        <w:rPr>
          <w:rFonts w:cs="Times New Roman" w:ascii="Times New Roman" w:hAnsi="Times New Roman"/>
        </w:rPr>
        <w:t xml:space="preserve"> adolescentes; atividade física; sedentarismo; saúde pública.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t-BR" w:eastAsia="en-US" w:bidi="ar-SA"/>
        <w14:ligatures w14:val="standardContextual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60" w:lineRule="auto" w:line="276"/>
      <w:jc w:val="left"/>
    </w:pPr>
    <w:rPr>
      <w:rFonts w:ascii="Aptos" w:hAnsi="Aptos" w:eastAsia="Aptos" w:cs="" w:asciiTheme="minorHAnsi" w:cstheme="minorBidi" w:eastAsiaTheme="minorHAnsi" w:hAnsiTheme="minorHAnsi"/>
      <w:color w:val="auto"/>
      <w:sz w:val="24"/>
      <w:szCs w:val="24"/>
      <w:lang w:val="pt-BR" w:eastAsia="en-US" w:bidi="ar-SA"/>
      <w14:ligatures w14:val="standardContextual"/>
    </w:rPr>
  </w:style>
  <w:style w:type="paragraph" w:styleId="Ttulo1">
    <w:name w:val="Título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Título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Título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Título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Título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Título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Título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Título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9b66a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9b66a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9b66a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9b66a1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9b66a1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9b66a1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9b66a1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9b66a1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9b66a1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link w:val="Ttulo"/>
    <w:uiPriority w:val="10"/>
    <w:qFormat/>
    <w:rsid w:val="009b66a1"/>
    <w:rPr>
      <w:rFonts w:ascii="Aptos Display" w:hAnsi="Aptos Display" w:eastAsia="" w:cs="" w:asciiTheme="majorHAnsi" w:cstheme="majorBidi" w:eastAsiaTheme="majorEastAsia" w:hAnsiTheme="majorHAnsi"/>
      <w:spacing w:val="0"/>
      <w:sz w:val="56"/>
      <w:szCs w:val="56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9b66a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9b66a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b66a1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9b6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character" w:styleId="Appleconvertedspace" w:customStyle="1">
    <w:name w:val="apple-converted-space"/>
    <w:qFormat/>
    <w:rsid w:val="009b66a1"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Ênfase forte"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Ari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 w:customStyle="1">
    <w:name w:val="Título do documento"/>
    <w:basedOn w:val="Normal"/>
    <w:next w:val="Normal"/>
    <w:uiPriority w:val="10"/>
    <w:qFormat/>
    <w:rsid w:val="009b66a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ubttulo">
    <w:name w:val="Subtítulo"/>
    <w:basedOn w:val="Normal"/>
    <w:next w:val="Normal"/>
    <w:link w:val="SubttuloChar"/>
    <w:uiPriority w:val="11"/>
    <w:qFormat/>
    <w:rsid w:val="009b66a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b66a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6a1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orpoA" w:customStyle="1">
    <w:name w:val="Corpo A"/>
    <w:qFormat/>
    <w:rsid w:val="009b66a1"/>
    <w:pPr>
      <w:widowControl/>
      <w:bidi w:val="0"/>
      <w:spacing w:lineRule="auto" w:line="240"/>
      <w:jc w:val="left"/>
    </w:pPr>
    <w:rPr>
      <w:rFonts w:ascii="Calibri" w:hAnsi="Calibri" w:eastAsia="Calibri" w:cs="Calibri"/>
      <w:color w:val="000000"/>
      <w:sz w:val="22"/>
      <w:szCs w:val="22"/>
      <w:u w:val="none" w:color="000000"/>
      <w:lang w:eastAsia="pt-BR" w:val="pt-BR" w:bidi="ar-SA"/>
      <w14:ligatures w14:val="none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LibreOffice/5.0.5.2$Windows_x86 LibreOffice_project/55b006a02d247b5f7215fc6ea0fde844b30035b3</Application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2025-10-27T17:26:00Z</dcterms:created>
  <dc:creator>Rafaela França</dc:creator>
  <dc:language>pt-BR</dc:language>
  <cp:lastModifiedBy>Sergio Ribeiro Barbosa</cp:lastModifiedBy>
  <dcterms:modified xsi:type="dcterms:W3CDTF">2025-10-27T17:26:00Z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