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8CFC" w14:textId="7599A943" w:rsidR="009B66A1" w:rsidRPr="00F9327E" w:rsidRDefault="002E3EB4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JORNADA DE TRABALHO E O CONTROLE POR APLICATIVOS E SOFTWARES</w:t>
      </w:r>
    </w:p>
    <w:p w14:paraId="749E4A54" w14:textId="55FE9128" w:rsidR="009B66A1" w:rsidRPr="00F9327E" w:rsidRDefault="002E3EB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CARMO, Pedro Henrique Tavares Couto; FERRER, Leandro Abdalla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3BF55622" w14:textId="03FD35CA" w:rsidR="00781587" w:rsidRPr="00781587" w:rsidRDefault="009B66A1" w:rsidP="00781587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A transformação digital trouxe profundas mudanças nas relações de trabalho,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especialmente no controle da jornada laboral. A substituição dos métodos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tradicionais de registro, como o ponto mecânico e o cartão magnético, por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aplicativos e softwares, ampliou a capacidade de fiscalização, mas também gerou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novos desafios jurídicos relacionados à privacidade, à subordinação tecnológica e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à proteção de dados pessoais.</w:t>
      </w:r>
      <w:r w:rsidR="00781587">
        <w:rPr>
          <w:rFonts w:ascii="Times New Roman" w:hAnsi="Times New Roman" w:cs="Times New Roman"/>
        </w:rPr>
        <w:t xml:space="preserve"> </w:t>
      </w:r>
      <w:r w:rsidR="00781587" w:rsidRPr="00781587">
        <w:rPr>
          <w:rFonts w:ascii="Times New Roman" w:hAnsi="Times New Roman" w:cs="Times New Roman"/>
        </w:rPr>
        <w:t>A Constituição Federal de 88 e a CLT continuam a ser os pilares normativos que</w:t>
      </w:r>
    </w:p>
    <w:p w14:paraId="2737ADDE" w14:textId="67C051D5" w:rsidR="009B66A1" w:rsidRPr="00127C6B" w:rsidRDefault="00781587" w:rsidP="00127C6B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81587">
        <w:rPr>
          <w:rFonts w:ascii="Times New Roman" w:hAnsi="Times New Roman" w:cs="Times New Roman"/>
        </w:rPr>
        <w:t>regulam a duração do trabalho e os direitos do empregado. Entretanto, a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utilização de ferramentas digitais para controlar a jornada impõe uma releitura à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luz da LGPD e da Portaria MTE nº 671/2021, que autoriza o controle eletrônico,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desde que garantidos os princípios da inviolabilidade, fidedignidade 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transparência.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O presente estudo busca compreender os impactos jurídicos e sociais do controle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da jornada por meio de tecnologias digitais, analisando os limites legais, as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vantagens operacionais e os riscos de violação aos direitos fundamentais do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trabalhador.</w:t>
      </w:r>
      <w:r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Objetivos:</w:t>
      </w:r>
      <w:r w:rsidR="00127C6B">
        <w:rPr>
          <w:rFonts w:ascii="Times New Roman" w:hAnsi="Times New Roman" w:cs="Times New Roman"/>
          <w:b/>
        </w:rPr>
        <w:t xml:space="preserve"> </w:t>
      </w:r>
      <w:r w:rsidR="00127C6B" w:rsidRPr="00127C6B">
        <w:rPr>
          <w:rFonts w:ascii="Times New Roman" w:hAnsi="Times New Roman" w:cs="Times New Roman"/>
          <w:bCs/>
        </w:rPr>
        <w:t>Analisar a influência dos aplicativos e softwares de controle sobre a jornada de trabalho, investigando seus impactos nas relações laborais, na gestão do tempo de trabalho e na efetividade da fiscalização dos direitos trabalhistas, à luz da legislação brasileira e das transformações tecnológicas no mundo do trabalho.</w:t>
      </w:r>
      <w:r w:rsidR="00127C6B">
        <w:rPr>
          <w:rFonts w:ascii="Times New Roman" w:hAnsi="Times New Roman" w:cs="Times New Roman"/>
          <w:bCs/>
        </w:rPr>
        <w:t xml:space="preserve"> </w:t>
      </w:r>
      <w:r w:rsidR="00127C6B" w:rsidRPr="00127C6B">
        <w:rPr>
          <w:rFonts w:ascii="Times New Roman" w:hAnsi="Times New Roman" w:cs="Times New Roman"/>
          <w:bCs/>
        </w:rPr>
        <w:t>Tem como objetivos específicos, compreender o conceito jurídico de jornada de trabalho e sua evolução histórica no ordenamento brasileiro, examinar o papel dos aplicativos e softwares de controle na gestão e fiscalização da jornada de trabalho, avaliar os impactos positivos e negativos do uso de tecnologias de controle sobre a jornada laboral, especialmente quanto à produtividade, privacidade e limites da subordinação, investigar a compatibilidade desses meios tecnológicos com a legislação trabalhista vigente, em especial com a Consolidação das Leis do Trabalho (CLT) e a Portaria nº 671/2021 do Ministério do Trabalho e analisar decisões judiciais e posicionamentos doutrinários sobre a validade e confiabilidade dos registros de jornada obtidos por aplicativos e softwares.</w:t>
      </w:r>
      <w:r w:rsidR="00127C6B">
        <w:rPr>
          <w:rFonts w:ascii="Times New Roman" w:hAnsi="Times New Roman" w:cs="Times New Roman"/>
          <w:bCs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Metodologia:</w:t>
      </w:r>
      <w:r w:rsidR="00407494" w:rsidRPr="00407494">
        <w:t xml:space="preserve"> </w:t>
      </w:r>
      <w:r w:rsidRPr="00781587">
        <w:rPr>
          <w:rFonts w:ascii="Times New Roman" w:hAnsi="Times New Roman" w:cs="Times New Roman"/>
        </w:rPr>
        <w:t>A pesquisa é de natureza exploratória e qualitativa, fundamentada em revisão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bibliográfica e documental. Foram analisadas obras de Direito do Trabalho 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Direito Digital, legislação nacional (CF/88, CLT, LGPD e Portaria MTE nº 671/2021) 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decisões recentes do Tribunal Superior do Trabalho (TST) sobre controle eletrônico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de jornada.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Além disso, foram consultados artigos científicos e relatórios institucionais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publicados entre 2018 e 2024, abordando temas como tecnologia aplicada à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gestão de pessoal, inteligência artificial nas relações de trabalho e proteção de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dados pessoai</w:t>
      </w:r>
      <w:r>
        <w:rPr>
          <w:rFonts w:ascii="Times New Roman" w:hAnsi="Times New Roman" w:cs="Times New Roman"/>
        </w:rPr>
        <w:t xml:space="preserve">s. </w:t>
      </w:r>
      <w:r w:rsidR="009B66A1" w:rsidRPr="00781587">
        <w:rPr>
          <w:rFonts w:ascii="Times New Roman" w:hAnsi="Times New Roman" w:cs="Times New Roman"/>
          <w:b/>
        </w:rPr>
        <w:t>Resultados:</w:t>
      </w:r>
      <w:r w:rsidR="00407494" w:rsidRPr="00781587"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A pesquisa demonstra que o controle digital da jornada apresenta inegáveis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vantagens, como precisão, eficiência e redução de fraudes. Contudo, também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expõe trabalhadores a riscos de vigilância excessiva, coleta indevida de dados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sensíveis e sobrecarga tecnológica, especialmente quando o monitoramento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ultrapassa o ambiente de trabalho.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Verificou-se que as ferramentas tecnológicas, ao mesmo tempo que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potencializam a gestão empresarial, ampliam a subordinação algorítmica, em que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softwares e aplicativos exercem poder diretivo indireto, definindo metas,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horários e comportamentos.</w:t>
      </w:r>
      <w:r w:rsidR="00426D4A" w:rsidRPr="00F9327E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Conclusões:</w:t>
      </w:r>
      <w:r w:rsidR="009B66A1" w:rsidRPr="00F9327E"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Conclui-se que o uso de aplicativos e softwares para o controle da jornada é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juridicamente legítimo, desde que respeite os princípios constitucionais da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dignidade da pessoa humana, da valorização do trabalho e da limitação da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jornada.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A implementação dessas tecnologias deve observar a finalidade protetiva do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Direito do Trabalho e os parâmetros da LGPD, garantindo transparência</w:t>
      </w:r>
      <w:r>
        <w:rPr>
          <w:rFonts w:ascii="Times New Roman" w:hAnsi="Times New Roman" w:cs="Times New Roman"/>
        </w:rPr>
        <w:t xml:space="preserve">, </w:t>
      </w:r>
      <w:r w:rsidRPr="00781587">
        <w:rPr>
          <w:rFonts w:ascii="Times New Roman" w:hAnsi="Times New Roman" w:cs="Times New Roman"/>
        </w:rPr>
        <w:t>proporcionalidade e consentimento informado.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Recomenda-se a criação de normas complementares que regulamentem o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controle digital no teletrabalho e nas plataformas de prestação de serviços,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assegurando a proteção de dados e o direito à desconexão.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A modernização tecnológica, portanto, deve servir ao fortalecimento das</w:t>
      </w:r>
      <w:r>
        <w:rPr>
          <w:rFonts w:ascii="Times New Roman" w:hAnsi="Times New Roman" w:cs="Times New Roman"/>
        </w:rPr>
        <w:t xml:space="preserve"> </w:t>
      </w:r>
      <w:r w:rsidRPr="00781587">
        <w:rPr>
          <w:rFonts w:ascii="Times New Roman" w:hAnsi="Times New Roman" w:cs="Times New Roman"/>
        </w:rPr>
        <w:t>garantias trabalhistas, e não à intensificação da subordinação.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33A782C1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781587">
        <w:rPr>
          <w:rFonts w:ascii="Times New Roman" w:hAnsi="Times New Roman" w:cs="Times New Roman"/>
        </w:rPr>
        <w:t>jornada de trabalho, controle por aplicativo, softwares.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27C6B"/>
    <w:rsid w:val="00135450"/>
    <w:rsid w:val="00143532"/>
    <w:rsid w:val="00256047"/>
    <w:rsid w:val="0028331E"/>
    <w:rsid w:val="00284F42"/>
    <w:rsid w:val="00285033"/>
    <w:rsid w:val="002E3EB4"/>
    <w:rsid w:val="002F38D8"/>
    <w:rsid w:val="0038516B"/>
    <w:rsid w:val="003F3DD8"/>
    <w:rsid w:val="00407494"/>
    <w:rsid w:val="00426D4A"/>
    <w:rsid w:val="005E3569"/>
    <w:rsid w:val="00635F02"/>
    <w:rsid w:val="006B5E00"/>
    <w:rsid w:val="00752100"/>
    <w:rsid w:val="00781587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AF5F0F"/>
    <w:rsid w:val="00B96B9D"/>
    <w:rsid w:val="00BB52FF"/>
    <w:rsid w:val="00BC4105"/>
    <w:rsid w:val="00BD4230"/>
    <w:rsid w:val="00C83F59"/>
    <w:rsid w:val="00C97655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B54E3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Pedro Henrique Tavares</cp:lastModifiedBy>
  <cp:revision>2</cp:revision>
  <dcterms:created xsi:type="dcterms:W3CDTF">2025-10-27T18:09:00Z</dcterms:created>
  <dcterms:modified xsi:type="dcterms:W3CDTF">2025-10-27T18:09:00Z</dcterms:modified>
</cp:coreProperties>
</file>