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8070" w14:textId="77777777" w:rsidR="003832D9" w:rsidRPr="00AC0982" w:rsidRDefault="003832D9" w:rsidP="003832D9">
      <w:pPr>
        <w:ind w:left="5" w:right="144"/>
        <w:jc w:val="center"/>
        <w:rPr>
          <w:rFonts w:ascii="Arial" w:hAnsi="Arial" w:cs="Arial"/>
          <w:b/>
        </w:rPr>
      </w:pPr>
      <w:r w:rsidRPr="00AC0982">
        <w:rPr>
          <w:rFonts w:ascii="Arial" w:hAnsi="Arial" w:cs="Arial"/>
          <w:b/>
        </w:rPr>
        <w:t>O Papel Determinante Do Enfermeiro No Enfrentamento Da Pré Eclampsia Em Gestantes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749E4A54" w14:textId="00B0C5D2" w:rsidR="009B66A1" w:rsidRPr="00F9327E" w:rsidRDefault="003832D9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Silva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Renata de Souza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Souza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Vanessa de Souza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Pinto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3832D9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Cristiany Reis Costa Ferreira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Freitas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Priscila Lima;</w:t>
      </w:r>
    </w:p>
    <w:p w14:paraId="6802F0DA" w14:textId="77777777" w:rsidR="009B66A1" w:rsidRPr="00F9327E" w:rsidRDefault="009B66A1" w:rsidP="00500734">
      <w:pPr>
        <w:pStyle w:val="Corpodetexto"/>
      </w:pPr>
    </w:p>
    <w:p w14:paraId="0DDA099E" w14:textId="12FE04D0" w:rsidR="003832D9" w:rsidRPr="003832D9" w:rsidRDefault="009B66A1" w:rsidP="00BA6D14">
      <w:pPr>
        <w:jc w:val="both"/>
      </w:pPr>
      <w:r w:rsidRPr="003832D9">
        <w:rPr>
          <w:b/>
        </w:rPr>
        <w:t>Introdução:</w:t>
      </w:r>
      <w:r w:rsidRPr="003832D9">
        <w:t xml:space="preserve"> </w:t>
      </w:r>
      <w:r w:rsidR="003832D9" w:rsidRPr="003832D9">
        <w:t>A pré-eclâmpsia é uma síndrome hipertensiva específica da gestação, responsável por elevadas taxas de morbimortalidade materna e perinatal. Sua manifestação ocorre geralmente após a 20ª semana de gestação, sendo caracterizada pelo aumento da pressão arterial e, em alguns casos, pela presença de proteinúria. Trata-se de uma condição multifatorial, influenciada por aspectos fisiopatológicos, emocionais e de estilo de vida. O diagnóstico precoce e a assistência qualificada da enfermagem são determinantes para prevenir complicações e reduzir a mortalidade materno-fetal.</w:t>
      </w:r>
      <w:r w:rsidR="003832D9">
        <w:t xml:space="preserve"> </w:t>
      </w:r>
      <w:r w:rsidRPr="003832D9">
        <w:rPr>
          <w:b/>
        </w:rPr>
        <w:t>Objetivos:</w:t>
      </w:r>
      <w:r w:rsidRPr="003832D9">
        <w:t xml:space="preserve"> </w:t>
      </w:r>
      <w:r w:rsidR="003832D9" w:rsidRPr="003832D9">
        <w:t>Descrever a importância da atuação do enfermeiro na assistência à gestante com pré-eclâmpsia, destacando suas atribuições no acompanhamento, prevenção e manejo clínico da patologia, bem como ressaltar a relevância de capacitações contínuas para aprimoramento da prática assistencial.</w:t>
      </w:r>
      <w:r w:rsidR="0003767F">
        <w:t xml:space="preserve"> </w:t>
      </w:r>
      <w:r w:rsidRPr="003832D9">
        <w:rPr>
          <w:b/>
        </w:rPr>
        <w:t>Metodologia:</w:t>
      </w:r>
      <w:r w:rsidRPr="003832D9">
        <w:t xml:space="preserve"> </w:t>
      </w:r>
      <w:r w:rsidR="003832D9" w:rsidRPr="003832D9">
        <w:t xml:space="preserve">O estudo foi desenvolvido por meio de uma revisão bibliográfica, utilizando publicações científicas nacionais e internacionais. As fontes consultadas incluíram artigos, manuais técnicos e diretrizes do Ministério da Saúde, com enfoque em estudos que abordam o papel do enfermeiro no atendimento às gestantes com pré-eclâmpsia. </w:t>
      </w:r>
      <w:r w:rsidRPr="003832D9">
        <w:rPr>
          <w:b/>
        </w:rPr>
        <w:t>Resultados:</w:t>
      </w:r>
      <w:r w:rsidRPr="003832D9">
        <w:t xml:space="preserve"> </w:t>
      </w:r>
      <w:r w:rsidR="003832D9" w:rsidRPr="003832D9">
        <w:t xml:space="preserve">A análise da literatura evidenciou que o enfermeiro desempenha papel essencial na identificação precoce de fatores de risco, monitoramento da pressão arterial e realização de orientações sobre autocuidado. Intervenções como educação em saúde, acompanhamento contínuo no pré-natal, aferição de sinais vitais e encaminhamento para atenção especializada contribuem para evitar a progressão da doença. O processo de enfermagem composto por avaliação, diagnóstico, planejamento, implementação e avaliação permite uma assistência sistematizada, individualizada e humanizada. </w:t>
      </w:r>
      <w:r w:rsidRPr="003832D9">
        <w:rPr>
          <w:b/>
        </w:rPr>
        <w:t>Conclusões:</w:t>
      </w:r>
      <w:r w:rsidRPr="003832D9">
        <w:t xml:space="preserve"> </w:t>
      </w:r>
      <w:r w:rsidR="003832D9" w:rsidRPr="003832D9">
        <w:t>Conclui-se que a atuação do enfermeiro é determinante para o enfrentamento da pré-eclâmpsia, sendo imprescindível sua qualificação técnica e científica para promover cuidados preventivos e terapêuticos eficazes. O fortalecimento do pré-natal, a educação da gestante e a humanização da assistência são estratégias fundamentais para a redução dos índices de mortalidade materna e perinatal.</w:t>
      </w:r>
      <w:r w:rsidR="0003767F">
        <w:t xml:space="preserve"> </w:t>
      </w:r>
    </w:p>
    <w:p w14:paraId="2737ADDE" w14:textId="00AFA25B" w:rsidR="009B66A1" w:rsidRPr="003832D9" w:rsidRDefault="009B66A1" w:rsidP="00500734">
      <w:pPr>
        <w:pStyle w:val="Corpodetexto"/>
      </w:pPr>
    </w:p>
    <w:p w14:paraId="1E15E176" w14:textId="77777777" w:rsidR="009B66A1" w:rsidRPr="003832D9" w:rsidRDefault="009B66A1" w:rsidP="00500734">
      <w:pPr>
        <w:pStyle w:val="Corpodetexto"/>
      </w:pPr>
    </w:p>
    <w:p w14:paraId="560CA9E9" w14:textId="760B52CB" w:rsidR="009B66A1" w:rsidRPr="003832D9" w:rsidRDefault="009B66A1" w:rsidP="00BA6D14">
      <w:r w:rsidRPr="003832D9">
        <w:rPr>
          <w:b/>
        </w:rPr>
        <w:t>Palavras-chave:</w:t>
      </w:r>
      <w:r w:rsidRPr="003832D9">
        <w:t xml:space="preserve"> </w:t>
      </w:r>
      <w:r w:rsidR="003832D9" w:rsidRPr="003832D9">
        <w:t>Gestante; Pré-eclâmpsia; Enfermagem; Assistência; Cuidados.</w:t>
      </w:r>
    </w:p>
    <w:sectPr w:rsidR="009B66A1" w:rsidRPr="003832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129D8"/>
    <w:rsid w:val="00030B85"/>
    <w:rsid w:val="0003767F"/>
    <w:rsid w:val="00050DC2"/>
    <w:rsid w:val="00057461"/>
    <w:rsid w:val="000831DA"/>
    <w:rsid w:val="000955A4"/>
    <w:rsid w:val="00096140"/>
    <w:rsid w:val="000F546A"/>
    <w:rsid w:val="00135450"/>
    <w:rsid w:val="00143532"/>
    <w:rsid w:val="00256047"/>
    <w:rsid w:val="0028331E"/>
    <w:rsid w:val="00284F42"/>
    <w:rsid w:val="00285033"/>
    <w:rsid w:val="002A58B8"/>
    <w:rsid w:val="002F38D8"/>
    <w:rsid w:val="003832D9"/>
    <w:rsid w:val="0038516B"/>
    <w:rsid w:val="003F3DD8"/>
    <w:rsid w:val="00426D4A"/>
    <w:rsid w:val="00500734"/>
    <w:rsid w:val="005E3569"/>
    <w:rsid w:val="00635F02"/>
    <w:rsid w:val="006B5E00"/>
    <w:rsid w:val="00752100"/>
    <w:rsid w:val="007A1399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A6D14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  <w:style w:type="paragraph" w:styleId="Corpodetexto">
    <w:name w:val="Body Text"/>
    <w:basedOn w:val="Normal"/>
    <w:link w:val="CorpodetextoChar"/>
    <w:uiPriority w:val="1"/>
    <w:qFormat/>
    <w:rsid w:val="003832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832D9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Secretaria Carvalhos</cp:lastModifiedBy>
  <cp:revision>12</cp:revision>
  <dcterms:created xsi:type="dcterms:W3CDTF">2025-08-25T01:50:00Z</dcterms:created>
  <dcterms:modified xsi:type="dcterms:W3CDTF">2025-10-24T11:16:00Z</dcterms:modified>
</cp:coreProperties>
</file>