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32"/>
          <w:szCs w:val="32"/>
          <w:highlight w:val="yellow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 USO DO CANABIDIOL COMO ALTERNATIVA PARA O TRATAMENTO DA EPILEPSIA SOB A ÓTICA DA ENFERMAGEM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360" w:lineRule="auto"/>
        <w:ind w:firstLine="72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BARRETO, Alice Marinho; SIQUEIRA, Luana de  Souza; FRANÇA, Rafaela Ferreira; PINTO, Cristiany Reis Costa Ferreira. </w:t>
      </w:r>
    </w:p>
    <w:p w:rsidR="00000000" w:rsidDel="00000000" w:rsidP="00000000" w:rsidRDefault="00000000" w:rsidRPr="00000000" w14:paraId="00000003">
      <w:pPr>
        <w:spacing w:after="160" w:line="360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sz w:val="24"/>
          <w:szCs w:val="24"/>
          <w:rtl w:val="0"/>
        </w:rPr>
        <w:t xml:space="preserve">A epilepsia é uma condição neurológica que afeta milhões de pessoas em todo o mundo, e muitos pacientes apresentam casos de difícil controle apenas utilizando terapias convencionais, caracterizando os casos de epilepsia refratária. Diante dessa limitação, o Canabidiol (CBD) surge como uma alternativa terapêutica promissora, com propriedades anticonvulsivantes e neuroprotetoras que podem complementar ou substituir os tratamentos tradicionais. O CBD é especialmente relevante devido ao seu uso terapêutico, enquanto o Δ9-tetrahidrocanabinol (THC) é o principal responsável pelos efeitos psicoativos.</w:t>
      </w:r>
    </w:p>
    <w:p w:rsidR="00000000" w:rsidDel="00000000" w:rsidP="00000000" w:rsidRDefault="00000000" w:rsidRPr="00000000" w14:paraId="00000004">
      <w:pPr>
        <w:spacing w:after="160" w:line="360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Objetivo:</w:t>
      </w:r>
      <w:r w:rsidDel="00000000" w:rsidR="00000000" w:rsidRPr="00000000">
        <w:rPr>
          <w:sz w:val="24"/>
          <w:szCs w:val="24"/>
          <w:rtl w:val="0"/>
        </w:rPr>
        <w:t xml:space="preserve"> Este estudo objetiva elucidar os benefícios do CBD como alternativa para o tratamento da epilepsia sob a ótica da enfermagem, ressaltando a importância da atuação da enfermagem no monitoramento e acompanhamento desses pacientes.</w:t>
      </w:r>
    </w:p>
    <w:p w:rsidR="00000000" w:rsidDel="00000000" w:rsidP="00000000" w:rsidRDefault="00000000" w:rsidRPr="00000000" w14:paraId="00000005">
      <w:pPr>
        <w:spacing w:after="160" w:line="360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sz w:val="24"/>
          <w:szCs w:val="24"/>
          <w:rtl w:val="0"/>
        </w:rPr>
        <w:t xml:space="preserve">O presente trabalho é um estudo de revisão bibliográfica, onde foram utilizados sites de buscas, como PUBMED e SCIELO e analisado normas, teses, livros e artigos científicos, que serviram como base para a construção teórica e embasamento das discussões apresentadas. </w:t>
      </w:r>
    </w:p>
    <w:p w:rsidR="00000000" w:rsidDel="00000000" w:rsidP="00000000" w:rsidRDefault="00000000" w:rsidRPr="00000000" w14:paraId="00000006">
      <w:pPr>
        <w:spacing w:after="160" w:line="360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sz w:val="24"/>
          <w:szCs w:val="24"/>
          <w:rtl w:val="0"/>
        </w:rPr>
        <w:t xml:space="preserve">A partir da análise desenvolvida pode-se constatar que o CBD é uma excelente opção terapêutica, especialmente para casos de epilepsias de difícil controle medicamentoso. Com propriedades anticonvulsivantes reconhecidas, um perfil de segurança favorável,  menor incidência de efeitos adversos e possibilidade de reduzir o uso de outros fármacos antiepilépticos.</w:t>
      </w:r>
    </w:p>
    <w:p w:rsidR="00000000" w:rsidDel="00000000" w:rsidP="00000000" w:rsidRDefault="00000000" w:rsidRPr="00000000" w14:paraId="00000007">
      <w:pPr>
        <w:spacing w:after="160" w:line="360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atuação da enfermagem junto às pessoas com epilepsia revela-se essencial para assegurar um cuidado integral, seguro e humanizado. Além disso, o domínio dos enfermeiros sobre o uso do CBD é fundamental para promover uma assistência qualificada, pautada em evidências científicas.</w:t>
      </w:r>
    </w:p>
    <w:p w:rsidR="00000000" w:rsidDel="00000000" w:rsidP="00000000" w:rsidRDefault="00000000" w:rsidRPr="00000000" w14:paraId="00000008">
      <w:pPr>
        <w:spacing w:after="160" w:line="360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sz w:val="24"/>
          <w:szCs w:val="24"/>
          <w:rtl w:val="0"/>
        </w:rPr>
        <w:t xml:space="preserve">A partir da revisão realizada, pode-se concluir que o uso do  CBD amplia as possibilidades terapêuticas, contribuindo significativamente para o controle das crises e a melhora da qualidade de vida dos pacientes, complementando ou substituindo outras intervenções medicamentosas.</w:t>
      </w:r>
    </w:p>
    <w:p w:rsidR="00000000" w:rsidDel="00000000" w:rsidP="00000000" w:rsidRDefault="00000000" w:rsidRPr="00000000" w14:paraId="00000009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Contudo, apesar dos avanços científicos e clínicos já obtidos, ainda são necessários estudos mais amplos, controlados e de longo prazo para estabelecer protocolos seguros e definir dosagens ideais. Além da necessidade da criação e   implementação de políticas públicas e protocolos bem estruturados para consolidar o uso seguro e eficaz do CBD, garantindo a assistência integral e o acesso equitativo aos pacientes que necessitam dessa alternativa terapêutica.</w:t>
      </w:r>
    </w:p>
    <w:p w:rsidR="00000000" w:rsidDel="00000000" w:rsidP="00000000" w:rsidRDefault="00000000" w:rsidRPr="00000000" w14:paraId="0000000A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1d35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sz w:val="24"/>
          <w:szCs w:val="24"/>
          <w:rtl w:val="0"/>
        </w:rPr>
        <w:t xml:space="preserve">Resumo; epilepsia; artigos científicos, canabidiol; enfermagem.</w:t>
      </w:r>
    </w:p>
    <w:p w:rsidR="00000000" w:rsidDel="00000000" w:rsidP="00000000" w:rsidRDefault="00000000" w:rsidRPr="00000000" w14:paraId="0000000C">
      <w:pPr>
        <w:spacing w:after="160" w:line="36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Referências:</w:t>
      </w:r>
    </w:p>
    <w:p w:rsidR="00000000" w:rsidDel="00000000" w:rsidP="00000000" w:rsidRDefault="00000000" w:rsidRPr="00000000" w14:paraId="0000000D">
      <w:pPr>
        <w:spacing w:after="16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CONSELHO FEDERAL DE ENFERMAGEM, COFEN.</w:t>
      </w:r>
      <w:r w:rsidDel="00000000" w:rsidR="00000000" w:rsidRPr="00000000">
        <w:rPr>
          <w:sz w:val="24"/>
          <w:szCs w:val="24"/>
          <w:rtl w:val="0"/>
        </w:rPr>
        <w:t xml:space="preserve"> Cofen, Sobeca e Abicann se reúnem para tratar sobre a regulamentação da Enfermagem canábica. 2024. Disponível em: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https://www.cofen.gov.br/cofen-sobeca-e-abicann-se-reunem-para-tratar-sobre-a-regulamentacao-da-enfermagem-canabica/#:~:text=A%20Sobeca%20argumenta%20que%2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Acesso em: 15.mai.2025.</w:t>
      </w:r>
    </w:p>
    <w:p w:rsidR="00000000" w:rsidDel="00000000" w:rsidP="00000000" w:rsidRDefault="00000000" w:rsidRPr="00000000" w14:paraId="0000000F">
      <w:pPr>
        <w:shd w:fill="ffffff" w:val="clear"/>
        <w:spacing w:after="220" w:line="360" w:lineRule="auto"/>
        <w:ind w:left="-220" w:right="-220" w:firstLine="0"/>
        <w:jc w:val="both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LELVADA, Leonardo Pereira; BORGES DÉRIO, Ana Carolina Adriano; SANTOS, Lara Santana Monteiro; SANTOS, Ana Flávia Andrade Alves; REIS, Adriane Bonfim de Oliveira; SENA, Arthur Caribé; SILVA, Alex Rocha da; CRUZ, Thomás Pereira; CASTRO, Arthur César Cota de; COSTA, Lucas Ferreira da; PAIVA, Gabriela Campos de; CABRAL, Diogo Rolemberg Caldas; LOOBEN, Fabio Harri; LOOBEN, Fabiane Harlene; NOGUEIRA, Maria Manuela Cecchini Souza Damasceno; LEITE, Cristiane da Fé.</w:t>
      </w:r>
      <w:r w:rsidDel="00000000" w:rsidR="00000000" w:rsidRPr="00000000">
        <w:rPr>
          <w:sz w:val="24"/>
          <w:szCs w:val="24"/>
          <w:rtl w:val="0"/>
        </w:rPr>
        <w:t xml:space="preserve"> Tratamentos para a Epilepsia: Uma Análise da Literatura Recente. Tratamentos para a Epilepsia: Uma Análise da Literatura recente. Brazilian Journal of Implantology and Health Sciences Volume 6, Issue 4 (2023), Page 2469-2479. Disponível em:</w:t>
      </w:r>
      <w:hyperlink r:id="rId7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https://bjihs.emnuvens.com.br/bjihs/article/view/2016/2232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20" w:line="360" w:lineRule="auto"/>
        <w:ind w:left="-220" w:right="-2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Acesso em: 23 fev. 2025. </w:t>
      </w:r>
    </w:p>
    <w:p w:rsidR="00000000" w:rsidDel="00000000" w:rsidP="00000000" w:rsidRDefault="00000000" w:rsidRPr="00000000" w14:paraId="00000011">
      <w:pPr>
        <w:shd w:fill="ffffff" w:val="clear"/>
        <w:spacing w:after="220" w:line="360" w:lineRule="auto"/>
        <w:ind w:left="-220" w:right="-22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MIDORI, Luciana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Epilepsias de difícil controle na infância. Inisp, 07 abr. 2019. Disponível em:</w:t>
      </w:r>
      <w:hyperlink r:id="rId9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https://inisp.com.br/epilepsias-de-dificil-controle-na-infancia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hd w:fill="ffffff" w:val="clear"/>
        <w:spacing w:after="220" w:line="360" w:lineRule="auto"/>
        <w:ind w:left="-220" w:right="-22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Acesso em: 23 mar. 2025.</w:t>
      </w:r>
    </w:p>
    <w:p w:rsidR="00000000" w:rsidDel="00000000" w:rsidP="00000000" w:rsidRDefault="00000000" w:rsidRPr="00000000" w14:paraId="00000013">
      <w:pPr>
        <w:shd w:fill="ffffff" w:val="clear"/>
        <w:spacing w:after="220" w:line="360" w:lineRule="auto"/>
        <w:ind w:left="-220" w:right="-2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NAIMAYER, K. K. D.; SOUZA, M. dos S.; RODRIGUES, T. R. F. A.; PRESTES, A. C. R.; VELASCO, A. M.; GONÇALVES, M. E. P.; SAMPAIO, I. C.; HANNA, L. M. O. </w:t>
      </w:r>
      <w:r w:rsidDel="00000000" w:rsidR="00000000" w:rsidRPr="00000000">
        <w:rPr>
          <w:sz w:val="24"/>
          <w:szCs w:val="24"/>
          <w:rtl w:val="0"/>
        </w:rPr>
        <w:t xml:space="preserve">Terapia farmacológica na epilepsia: uma revisão sistemática. Cuadernos de Educación y Desarrollo, [s.l.], v. 16, n. 10, p. e5776, 2024. DOI: 10.55905/cuadv16n10-023 Disponível em: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 https://ojs.cuadernoseducacion.com/ojs/index.php/ced/article/view/5776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hd w:fill="ffffff" w:val="clear"/>
        <w:spacing w:after="220" w:line="360" w:lineRule="auto"/>
        <w:ind w:left="-220" w:right="-2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Acesso em: 19 fev. 2025</w:t>
      </w:r>
    </w:p>
    <w:p w:rsidR="00000000" w:rsidDel="00000000" w:rsidP="00000000" w:rsidRDefault="00000000" w:rsidRPr="00000000" w14:paraId="00000015">
      <w:pPr>
        <w:shd w:fill="ffffff" w:val="clear"/>
        <w:spacing w:after="220" w:line="360" w:lineRule="auto"/>
        <w:ind w:left="-220" w:right="-2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OMENA, Beatriz Lucas; CAVALCANTE, Debora Silva; GUSMÃO, Erleson de Souza; SILVA, Laryssa Jhennifer Costa Da; ALMEIDA, Anne Cristine Gomes de</w:t>
      </w:r>
      <w:r w:rsidDel="00000000" w:rsidR="00000000" w:rsidRPr="00000000">
        <w:rPr>
          <w:sz w:val="24"/>
          <w:szCs w:val="24"/>
          <w:rtl w:val="0"/>
        </w:rPr>
        <w:t xml:space="preserve">. A eficácia do canabidiol no tratamento da epilepsia. Research, Society and Development, Fortaleza, v. 11, n. 10, p. 38057- 31417, 30 nov. 2022. Disponível em: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 https://rsdjournal.org/index.php/rsd/article/view/38057/31417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hd w:fill="ffffff" w:val="clear"/>
        <w:spacing w:after="220" w:line="360" w:lineRule="auto"/>
        <w:ind w:left="-220" w:right="-2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Acesso em: 20 mar. 2025.</w:t>
      </w:r>
    </w:p>
    <w:p w:rsidR="00000000" w:rsidDel="00000000" w:rsidP="00000000" w:rsidRDefault="00000000" w:rsidRPr="00000000" w14:paraId="00000017">
      <w:pPr>
        <w:shd w:fill="ffffff" w:val="clear"/>
        <w:spacing w:after="220" w:line="360" w:lineRule="auto"/>
        <w:ind w:left="-220" w:right="-2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SPOHR, Fabiane Cristine; COLACITE, Jean; SOUZA, Layse Fernanda Antonio de</w:t>
      </w:r>
      <w:r w:rsidDel="00000000" w:rsidR="00000000" w:rsidRPr="00000000">
        <w:rPr>
          <w:sz w:val="24"/>
          <w:szCs w:val="24"/>
          <w:rtl w:val="0"/>
        </w:rPr>
        <w:t xml:space="preserve">. Benefícios e aplicações terapêuticas do uso do Canabidiol: Uma revisão bibliográfica das perspectivas futuras. Revista Research, Society and Development, v.12, n.13, e 86121344203,  (CC BY 4.0) |ISSN 2525-3409. 2023. Disponível em: </w:t>
      </w: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https://rsdjournal.org/index.php/rsd/article/view/44203/35485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220" w:line="360" w:lineRule="auto"/>
        <w:ind w:left="-220" w:right="-2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Acesso em: 13 abr. 2025</w:t>
      </w:r>
    </w:p>
    <w:p w:rsidR="00000000" w:rsidDel="00000000" w:rsidP="00000000" w:rsidRDefault="00000000" w:rsidRPr="00000000" w14:paraId="00000019">
      <w:pPr>
        <w:shd w:fill="ffffff" w:val="clear"/>
        <w:spacing w:after="220" w:line="360" w:lineRule="auto"/>
        <w:ind w:left="-220" w:right="-2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VALDEVINO, Maria Eduarda Souza; BRITO, Ana Júlia dos Santos; COSTA, Christianny Louyse de Freitas; CUNHA, Laylla Lorena Araújo; ALVES, Maria Eduarda Medeiros; XAVIER, Uyara da Silva; SOUSA, Milena Nunes Alves de</w:t>
      </w:r>
      <w:r w:rsidDel="00000000" w:rsidR="00000000" w:rsidRPr="00000000">
        <w:rPr>
          <w:sz w:val="24"/>
          <w:szCs w:val="24"/>
          <w:rtl w:val="0"/>
        </w:rPr>
        <w:t xml:space="preserve">. Uso do canabidiol no tratamento de epilepsia refratária: revisão sistemática. Revista Ciência Plural, v. 10, n. 3, p. 1–21, 23 dez. 2024. Disponível em:</w:t>
      </w:r>
      <w:hyperlink r:id="rId14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https://periodicos.ufrn.br/rcp/article/view/36494/19613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220" w:line="360" w:lineRule="auto"/>
        <w:ind w:left="-220" w:right="-2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Acesso em: 20 fev. 2025.</w:t>
      </w:r>
    </w:p>
    <w:p w:rsidR="00000000" w:rsidDel="00000000" w:rsidP="00000000" w:rsidRDefault="00000000" w:rsidRPr="00000000" w14:paraId="0000001B">
      <w:pPr>
        <w:shd w:fill="ffffff" w:val="clear"/>
        <w:spacing w:after="220" w:line="360" w:lineRule="auto"/>
        <w:ind w:left="-220" w:right="-2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220" w:line="360" w:lineRule="auto"/>
        <w:ind w:left="-220" w:right="-2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220" w:line="360" w:lineRule="auto"/>
        <w:ind w:left="-220" w:right="-22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220" w:line="360" w:lineRule="auto"/>
        <w:ind w:left="-220" w:right="-2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360" w:lineRule="auto"/>
        <w:ind w:left="0" w:firstLine="72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ojs.cuadernoseducacion.com/ojs/index.php/ced/article/view/5776" TargetMode="External"/><Relationship Id="rId10" Type="http://schemas.openxmlformats.org/officeDocument/2006/relationships/hyperlink" Target="https://inisp.com.br/epilepsias-de-dificil-controle-na-infancia" TargetMode="External"/><Relationship Id="rId13" Type="http://schemas.openxmlformats.org/officeDocument/2006/relationships/hyperlink" Target="https://rsdjournal.org/index.php/rsd/article/view/44203/35485" TargetMode="External"/><Relationship Id="rId12" Type="http://schemas.openxmlformats.org/officeDocument/2006/relationships/hyperlink" Target="https://rsdjournal.org/index.php/rsd/article/view/38057/3141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nisp.com.br/epilepsias-de-dificil-controle-na-infancia" TargetMode="External"/><Relationship Id="rId15" Type="http://schemas.openxmlformats.org/officeDocument/2006/relationships/hyperlink" Target="https://periodicos.ufrn.br/rcp/article/view/36494/19613" TargetMode="External"/><Relationship Id="rId14" Type="http://schemas.openxmlformats.org/officeDocument/2006/relationships/hyperlink" Target="https://periodicos.ufrn.br/rcp/article/view/36494/19613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cofen.gov.br/cofen-sobeca-e-abicann-se-reunem-para-tratar-sobre-a-regulamentacao-da-enfermagem-canabica/#:~:text=A%20Sobeca%20argumenta%20que%2" TargetMode="External"/><Relationship Id="rId7" Type="http://schemas.openxmlformats.org/officeDocument/2006/relationships/hyperlink" Target="https://bjihs.emnuvens.com.br/bjihs/article/view/2016/2232" TargetMode="External"/><Relationship Id="rId8" Type="http://schemas.openxmlformats.org/officeDocument/2006/relationships/hyperlink" Target="https://bjihs.emnuvens.com.br/bjihs/article/view/2016/223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