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704F4" w14:textId="77777777" w:rsidR="00CC164D" w:rsidRPr="00CC164D" w:rsidRDefault="00CC164D" w:rsidP="00CC164D">
      <w:pPr>
        <w:spacing w:after="0" w:line="360" w:lineRule="auto"/>
        <w:jc w:val="center"/>
        <w:rPr>
          <w:rFonts w:ascii="Times New Roman" w:eastAsia="Calibri" w:hAnsi="Times New Roman" w:cs="Times New Roman"/>
          <w:b/>
          <w:kern w:val="0"/>
          <w14:ligatures w14:val="none"/>
        </w:rPr>
      </w:pPr>
      <w:bookmarkStart w:id="0" w:name="_GoBack"/>
      <w:r w:rsidRPr="00CC164D">
        <w:rPr>
          <w:rFonts w:ascii="Calibri" w:eastAsia="Calibri" w:hAnsi="Calibri" w:cs="Times New Roman"/>
          <w:noProof/>
          <w:kern w:val="0"/>
          <w:sz w:val="22"/>
          <w:szCs w:val="22"/>
          <w:lang w:eastAsia="pt-BR"/>
          <w14:ligatures w14:val="none"/>
        </w:rPr>
        <mc:AlternateContent>
          <mc:Choice Requires="wps">
            <w:drawing>
              <wp:anchor distT="0" distB="0" distL="114300" distR="114300" simplePos="0" relativeHeight="251659264" behindDoc="0" locked="0" layoutInCell="1" allowOverlap="1" wp14:anchorId="7AD5F076" wp14:editId="7C76C764">
                <wp:simplePos x="0" y="0"/>
                <wp:positionH relativeFrom="column">
                  <wp:posOffset>5525135</wp:posOffset>
                </wp:positionH>
                <wp:positionV relativeFrom="paragraph">
                  <wp:posOffset>-729615</wp:posOffset>
                </wp:positionV>
                <wp:extent cx="301625" cy="360045"/>
                <wp:effectExtent l="0" t="0" r="3175" b="1905"/>
                <wp:wrapNone/>
                <wp:docPr id="1" name="Caixa de texto 5"/>
                <wp:cNvGraphicFramePr/>
                <a:graphic xmlns:a="http://schemas.openxmlformats.org/drawingml/2006/main">
                  <a:graphicData uri="http://schemas.microsoft.com/office/word/2010/wordprocessingShape">
                    <wps:wsp>
                      <wps:cNvSpPr txBox="1"/>
                      <wps:spPr>
                        <a:xfrm>
                          <a:off x="0" y="0"/>
                          <a:ext cx="300990" cy="359410"/>
                        </a:xfrm>
                        <a:prstGeom prst="rect">
                          <a:avLst/>
                        </a:prstGeom>
                        <a:solidFill>
                          <a:sysClr val="window" lastClr="FFFFFF"/>
                        </a:solidFill>
                        <a:ln w="6350">
                          <a:noFill/>
                        </a:ln>
                        <a:effectLst/>
                      </wps:spPr>
                      <wps:txbx>
                        <w:txbxContent>
                          <w:p w14:paraId="68B076E3" w14:textId="77777777" w:rsidR="00CC164D" w:rsidRDefault="00CC164D" w:rsidP="00CC16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D5F076" id="_x0000_t202" coordsize="21600,21600" o:spt="202" path="m,l,21600r21600,l21600,xe">
                <v:stroke joinstyle="miter"/>
                <v:path gradientshapeok="t" o:connecttype="rect"/>
              </v:shapetype>
              <v:shape id="Caixa de texto 5" o:spid="_x0000_s1026" type="#_x0000_t202" style="position:absolute;left:0;text-align:left;margin-left:435.05pt;margin-top:-57.45pt;width:23.7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" fillcolor="window" stroked="f" strokeweight=".5pt">
                <v:textbox>
                  <w:txbxContent>
                    <w:p w14:paraId="68B076E3" w14:textId="77777777" w:rsidR="00CC164D" w:rsidRDefault="00CC164D" w:rsidP="00CC164D"/>
                  </w:txbxContent>
                </v:textbox>
              </v:shape>
            </w:pict>
          </mc:Fallback>
        </mc:AlternateContent>
      </w:r>
      <w:r w:rsidRPr="00CC164D">
        <w:rPr>
          <w:rFonts w:ascii="Times New Roman" w:eastAsia="Calibri" w:hAnsi="Times New Roman" w:cs="Times New Roman"/>
          <w:b/>
          <w:kern w:val="0"/>
          <w14:ligatures w14:val="none"/>
        </w:rPr>
        <w:t xml:space="preserve">RESPONSABILIZAÇÃO DO ESTADO NA DEMORA EM PERÍCIA MÉDICA </w:t>
      </w:r>
      <w:bookmarkEnd w:id="0"/>
      <w:r w:rsidRPr="00CC164D">
        <w:rPr>
          <w:rFonts w:ascii="Times New Roman" w:eastAsia="Calibri" w:hAnsi="Times New Roman" w:cs="Times New Roman"/>
          <w:b/>
          <w:kern w:val="0"/>
          <w14:ligatures w14:val="none"/>
        </w:rPr>
        <w:t>POR GREVE NO INSTITUTO NACIONAL DO SEGURO SOCIAL</w:t>
      </w:r>
    </w:p>
    <w:p w14:paraId="0D258CFC" w14:textId="77777777" w:rsidR="009B66A1" w:rsidRPr="00F9327E" w:rsidRDefault="009B66A1" w:rsidP="00DD4CF3">
      <w:pPr>
        <w:pStyle w:val="CorpoA"/>
        <w:spacing w:line="360" w:lineRule="auto"/>
        <w:jc w:val="center"/>
        <w:rPr>
          <w:rFonts w:ascii="Times New Roman" w:hAnsi="Times New Roman" w:cs="Times New Roman"/>
        </w:rPr>
      </w:pPr>
    </w:p>
    <w:p w14:paraId="6802F0DA" w14:textId="5D1C806F" w:rsidR="009B66A1" w:rsidRPr="00F9327E" w:rsidRDefault="00CC164D" w:rsidP="00DD4CF3">
      <w:pPr>
        <w:pStyle w:val="CorpoA"/>
        <w:spacing w:line="360" w:lineRule="auto"/>
        <w:rPr>
          <w:rFonts w:ascii="Times New Roman" w:hAnsi="Times New Roman" w:cs="Times New Roman"/>
          <w:sz w:val="24"/>
          <w:szCs w:val="24"/>
        </w:rPr>
      </w:pPr>
      <w:r>
        <w:rPr>
          <w:rFonts w:ascii="Times New Roman" w:hAnsi="Times New Roman" w:cs="Times New Roman"/>
          <w:sz w:val="24"/>
          <w:szCs w:val="24"/>
        </w:rPr>
        <w:t>LANZIOTTI, Gabriel Gonçalves; CHAVES, Gustavo Vilas Boas</w:t>
      </w:r>
    </w:p>
    <w:p w14:paraId="53DED900" w14:textId="77777777" w:rsidR="009B66A1" w:rsidRPr="00F9327E" w:rsidRDefault="009B66A1" w:rsidP="00DD4CF3">
      <w:pPr>
        <w:pStyle w:val="CorpoA"/>
        <w:spacing w:line="360" w:lineRule="auto"/>
        <w:ind w:firstLine="550"/>
        <w:jc w:val="both"/>
        <w:rPr>
          <w:rStyle w:val="apple-converted-space"/>
          <w:rFonts w:ascii="Times New Roman" w:hAnsi="Times New Roman" w:cs="Times New Roman"/>
          <w:lang w:val="pt-PT"/>
        </w:rPr>
      </w:pPr>
    </w:p>
    <w:p w14:paraId="7FC9548C" w14:textId="77777777" w:rsidR="00CC164D" w:rsidRDefault="00CC164D" w:rsidP="00CC164D">
      <w:pPr>
        <w:spacing w:after="0" w:line="240" w:lineRule="auto"/>
        <w:jc w:val="both"/>
        <w:rPr>
          <w:rFonts w:ascii="Times New Roman" w:hAnsi="Times New Roman" w:cs="Times New Roman"/>
        </w:rPr>
      </w:pPr>
      <w:r>
        <w:rPr>
          <w:rFonts w:ascii="Times New Roman" w:hAnsi="Times New Roman" w:cs="Times New Roman"/>
        </w:rPr>
        <w:t xml:space="preserve">O objetivo geral do presente artigo é demonstrar a Responsabilização Civil do Estado pelo descumprimento de suas obrigações previdenciárias perante segurados que buscam por benefícios em decorrência do movimento de greve dos peritos médicos do Instituto Nacional de Seguridade Social (INSS). Especificamente, é caracterizar o Tema 242 da Turma Nacional de Uniformização, segundo o Conselho Federal de Justiça, enquanto tentativa de movimentação de descaracterização da responsabilidade estatal pela demora de concessão de benefício e descumprimento do devido processo legal. Cumpriram-se mediante método qualitativo, procedendo com uma revisão bibliográfica-literária e documental contemporânea. Considerando o INSS como uma autarquia federal, bem como a sua omissão e inércia frente aos processos administrativos, descumprindo o devido prazo legal e infringindo direitos e princípios constitucionais, constatou-se que o dano moral previdenciário é (ou dever-se-ia ser) aplicado em qualquer situação de morosidade na análise de requisitos administrativos, como por exemplo em casos em que os peritos médicos previdenciários permaneçam em greve. Conclui-se que à omissão comprovada do INSS cabe uma reparação civil como forma de garantia de direitos constitucionais violados. Assim, segundo a doutrina e a jurisprudência, que o Estado deve responsabilizar-se civilmente nesses casos.  </w:t>
      </w:r>
    </w:p>
    <w:p w14:paraId="69BD8AC0" w14:textId="77777777" w:rsidR="00CC164D" w:rsidRDefault="00CC164D" w:rsidP="00CC164D">
      <w:pPr>
        <w:spacing w:after="0" w:line="240" w:lineRule="auto"/>
        <w:jc w:val="both"/>
        <w:rPr>
          <w:rFonts w:ascii="Times New Roman" w:hAnsi="Times New Roman" w:cs="Times New Roman"/>
        </w:rPr>
      </w:pPr>
    </w:p>
    <w:p w14:paraId="2780C663" w14:textId="77777777" w:rsidR="00CC164D" w:rsidRDefault="00CC164D" w:rsidP="00CC164D">
      <w:pPr>
        <w:spacing w:after="0" w:line="240" w:lineRule="auto"/>
        <w:jc w:val="both"/>
        <w:rPr>
          <w:rFonts w:ascii="Times New Roman" w:hAnsi="Times New Roman" w:cs="Times New Roman"/>
        </w:rPr>
      </w:pPr>
      <w:r>
        <w:rPr>
          <w:rFonts w:ascii="Times New Roman" w:hAnsi="Times New Roman" w:cs="Times New Roman"/>
          <w:b/>
        </w:rPr>
        <w:t>Palavras-chave:</w:t>
      </w:r>
      <w:r>
        <w:rPr>
          <w:rFonts w:ascii="Times New Roman" w:hAnsi="Times New Roman" w:cs="Times New Roman"/>
        </w:rPr>
        <w:t xml:space="preserve"> Greve dos servidores públicos. Morosidade processual. Concessão de benefícios. Responsabilidade Civil. Tema 242 do Conselho Federal de Justiça.</w:t>
      </w:r>
    </w:p>
    <w:p w14:paraId="560CA9E9" w14:textId="77777777" w:rsidR="009B66A1" w:rsidRPr="00F9327E" w:rsidRDefault="009B66A1" w:rsidP="00DD4CF3">
      <w:pPr>
        <w:spacing w:line="360" w:lineRule="auto"/>
        <w:jc w:val="both"/>
        <w:rPr>
          <w:rFonts w:ascii="Times New Roman" w:hAnsi="Times New Roman" w:cs="Times New Roman"/>
        </w:rPr>
      </w:pPr>
    </w:p>
    <w:sectPr w:rsidR="009B66A1" w:rsidRPr="00F9327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BDA67" w14:textId="77777777" w:rsidR="00AE73A0" w:rsidRDefault="00AE73A0" w:rsidP="00CC164D">
      <w:pPr>
        <w:spacing w:after="0" w:line="240" w:lineRule="auto"/>
      </w:pPr>
      <w:r>
        <w:separator/>
      </w:r>
    </w:p>
  </w:endnote>
  <w:endnote w:type="continuationSeparator" w:id="0">
    <w:p w14:paraId="4B48DDEC" w14:textId="77777777" w:rsidR="00AE73A0" w:rsidRDefault="00AE73A0" w:rsidP="00CC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9BA8A" w14:textId="77777777" w:rsidR="00AE73A0" w:rsidRDefault="00AE73A0" w:rsidP="00CC164D">
      <w:pPr>
        <w:spacing w:after="0" w:line="240" w:lineRule="auto"/>
      </w:pPr>
      <w:r>
        <w:separator/>
      </w:r>
    </w:p>
  </w:footnote>
  <w:footnote w:type="continuationSeparator" w:id="0">
    <w:p w14:paraId="39117B6A" w14:textId="77777777" w:rsidR="00AE73A0" w:rsidRDefault="00AE73A0" w:rsidP="00CC1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A1"/>
    <w:rsid w:val="00030B85"/>
    <w:rsid w:val="00057461"/>
    <w:rsid w:val="000831DA"/>
    <w:rsid w:val="000955A4"/>
    <w:rsid w:val="00096140"/>
    <w:rsid w:val="000F546A"/>
    <w:rsid w:val="00135450"/>
    <w:rsid w:val="00143532"/>
    <w:rsid w:val="00256047"/>
    <w:rsid w:val="0028331E"/>
    <w:rsid w:val="00284F42"/>
    <w:rsid w:val="00285033"/>
    <w:rsid w:val="002F38D8"/>
    <w:rsid w:val="0038516B"/>
    <w:rsid w:val="003F3DD8"/>
    <w:rsid w:val="00426D4A"/>
    <w:rsid w:val="005E3569"/>
    <w:rsid w:val="00635F02"/>
    <w:rsid w:val="006B5E00"/>
    <w:rsid w:val="00752100"/>
    <w:rsid w:val="007A1399"/>
    <w:rsid w:val="00835B47"/>
    <w:rsid w:val="00872AC3"/>
    <w:rsid w:val="008E07AE"/>
    <w:rsid w:val="009610B4"/>
    <w:rsid w:val="009B66A1"/>
    <w:rsid w:val="009D4E1A"/>
    <w:rsid w:val="00A0406F"/>
    <w:rsid w:val="00A159C9"/>
    <w:rsid w:val="00A71879"/>
    <w:rsid w:val="00AB1218"/>
    <w:rsid w:val="00AD2C36"/>
    <w:rsid w:val="00AE73A0"/>
    <w:rsid w:val="00B96B9D"/>
    <w:rsid w:val="00BC4105"/>
    <w:rsid w:val="00C83F59"/>
    <w:rsid w:val="00CC164D"/>
    <w:rsid w:val="00CE72A0"/>
    <w:rsid w:val="00D059F2"/>
    <w:rsid w:val="00D35493"/>
    <w:rsid w:val="00D7123C"/>
    <w:rsid w:val="00D7308E"/>
    <w:rsid w:val="00D9012F"/>
    <w:rsid w:val="00DB1E75"/>
    <w:rsid w:val="00DD4CF3"/>
    <w:rsid w:val="00DE2F9B"/>
    <w:rsid w:val="00E079D2"/>
    <w:rsid w:val="00E4094F"/>
    <w:rsid w:val="00EB2B35"/>
    <w:rsid w:val="00EF30FC"/>
    <w:rsid w:val="00F9327E"/>
    <w:rsid w:val="00FD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277C"/>
  <w15:chartTrackingRefBased/>
  <w15:docId w15:val="{C6E9868A-8FA0-4008-8B16-CDB4A78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B6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B6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B66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B66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B66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B66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B66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B66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B66A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66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B66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B66A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B66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B66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B66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B66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B66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B66A1"/>
    <w:rPr>
      <w:rFonts w:eastAsiaTheme="majorEastAsia" w:cstheme="majorBidi"/>
      <w:color w:val="272727" w:themeColor="text1" w:themeTint="D8"/>
    </w:rPr>
  </w:style>
  <w:style w:type="paragraph" w:styleId="Ttulo">
    <w:name w:val="Title"/>
    <w:basedOn w:val="Normal"/>
    <w:next w:val="Normal"/>
    <w:link w:val="TtuloChar"/>
    <w:uiPriority w:val="10"/>
    <w:qFormat/>
    <w:rsid w:val="009B6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66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B66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B66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B66A1"/>
    <w:pPr>
      <w:spacing w:before="160"/>
      <w:jc w:val="center"/>
    </w:pPr>
    <w:rPr>
      <w:i/>
      <w:iCs/>
      <w:color w:val="404040" w:themeColor="text1" w:themeTint="BF"/>
    </w:rPr>
  </w:style>
  <w:style w:type="character" w:customStyle="1" w:styleId="CitaoChar">
    <w:name w:val="Citação Char"/>
    <w:basedOn w:val="Fontepargpadro"/>
    <w:link w:val="Citao"/>
    <w:uiPriority w:val="29"/>
    <w:rsid w:val="009B66A1"/>
    <w:rPr>
      <w:i/>
      <w:iCs/>
      <w:color w:val="404040" w:themeColor="text1" w:themeTint="BF"/>
    </w:rPr>
  </w:style>
  <w:style w:type="paragraph" w:styleId="PargrafodaLista">
    <w:name w:val="List Paragraph"/>
    <w:basedOn w:val="Normal"/>
    <w:uiPriority w:val="34"/>
    <w:qFormat/>
    <w:rsid w:val="009B66A1"/>
    <w:pPr>
      <w:ind w:left="720"/>
      <w:contextualSpacing/>
    </w:pPr>
  </w:style>
  <w:style w:type="character" w:styleId="nfaseIntensa">
    <w:name w:val="Intense Emphasis"/>
    <w:basedOn w:val="Fontepargpadro"/>
    <w:uiPriority w:val="21"/>
    <w:qFormat/>
    <w:rsid w:val="009B66A1"/>
    <w:rPr>
      <w:i/>
      <w:iCs/>
      <w:color w:val="0F4761" w:themeColor="accent1" w:themeShade="BF"/>
    </w:rPr>
  </w:style>
  <w:style w:type="paragraph" w:styleId="CitaoIntensa">
    <w:name w:val="Intense Quote"/>
    <w:basedOn w:val="Normal"/>
    <w:next w:val="Normal"/>
    <w:link w:val="CitaoIntensaChar"/>
    <w:uiPriority w:val="30"/>
    <w:qFormat/>
    <w:rsid w:val="009B6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B66A1"/>
    <w:rPr>
      <w:i/>
      <w:iCs/>
      <w:color w:val="0F4761" w:themeColor="accent1" w:themeShade="BF"/>
    </w:rPr>
  </w:style>
  <w:style w:type="character" w:styleId="RefernciaIntensa">
    <w:name w:val="Intense Reference"/>
    <w:basedOn w:val="Fontepargpadro"/>
    <w:uiPriority w:val="32"/>
    <w:qFormat/>
    <w:rsid w:val="009B66A1"/>
    <w:rPr>
      <w:b/>
      <w:bCs/>
      <w:smallCaps/>
      <w:color w:val="0F4761" w:themeColor="accent1" w:themeShade="BF"/>
      <w:spacing w:val="5"/>
    </w:rPr>
  </w:style>
  <w:style w:type="paragraph" w:customStyle="1" w:styleId="CorpoA">
    <w:name w:val="Corpo A"/>
    <w:rsid w:val="009B66A1"/>
    <w:pPr>
      <w:spacing w:after="0" w:line="240" w:lineRule="auto"/>
    </w:pPr>
    <w:rPr>
      <w:rFonts w:ascii="Calibri" w:eastAsia="Calibri" w:hAnsi="Calibri" w:cs="Calibri"/>
      <w:color w:val="000000"/>
      <w:kern w:val="0"/>
      <w:sz w:val="22"/>
      <w:szCs w:val="22"/>
      <w:u w:color="000000"/>
      <w:lang w:eastAsia="pt-BR"/>
      <w14:ligatures w14:val="none"/>
    </w:rPr>
  </w:style>
  <w:style w:type="character" w:customStyle="1" w:styleId="apple-converted-space">
    <w:name w:val="apple-converted-space"/>
    <w:rsid w:val="009B66A1"/>
  </w:style>
  <w:style w:type="paragraph" w:styleId="Textodenotaderodap">
    <w:name w:val="footnote text"/>
    <w:basedOn w:val="Normal"/>
    <w:link w:val="TextodenotaderodapChar"/>
    <w:uiPriority w:val="99"/>
    <w:semiHidden/>
    <w:unhideWhenUsed/>
    <w:rsid w:val="00CC164D"/>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CC164D"/>
    <w:rPr>
      <w:kern w:val="0"/>
      <w:sz w:val="20"/>
      <w:szCs w:val="20"/>
      <w14:ligatures w14:val="none"/>
    </w:rPr>
  </w:style>
  <w:style w:type="character" w:styleId="Refdenotaderodap">
    <w:name w:val="footnote reference"/>
    <w:basedOn w:val="Fontepargpadro"/>
    <w:uiPriority w:val="99"/>
    <w:semiHidden/>
    <w:unhideWhenUsed/>
    <w:rsid w:val="00CC1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07343">
      <w:bodyDiv w:val="1"/>
      <w:marLeft w:val="0"/>
      <w:marRight w:val="0"/>
      <w:marTop w:val="0"/>
      <w:marBottom w:val="0"/>
      <w:divBdr>
        <w:top w:val="none" w:sz="0" w:space="0" w:color="auto"/>
        <w:left w:val="none" w:sz="0" w:space="0" w:color="auto"/>
        <w:bottom w:val="none" w:sz="0" w:space="0" w:color="auto"/>
        <w:right w:val="none" w:sz="0" w:space="0" w:color="auto"/>
      </w:divBdr>
    </w:div>
    <w:div w:id="1405832245">
      <w:bodyDiv w:val="1"/>
      <w:marLeft w:val="0"/>
      <w:marRight w:val="0"/>
      <w:marTop w:val="0"/>
      <w:marBottom w:val="0"/>
      <w:divBdr>
        <w:top w:val="none" w:sz="0" w:space="0" w:color="auto"/>
        <w:left w:val="none" w:sz="0" w:space="0" w:color="auto"/>
        <w:bottom w:val="none" w:sz="0" w:space="0" w:color="auto"/>
        <w:right w:val="none" w:sz="0" w:space="0" w:color="auto"/>
      </w:divBdr>
    </w:div>
    <w:div w:id="1724333819">
      <w:bodyDiv w:val="1"/>
      <w:marLeft w:val="0"/>
      <w:marRight w:val="0"/>
      <w:marTop w:val="0"/>
      <w:marBottom w:val="0"/>
      <w:divBdr>
        <w:top w:val="none" w:sz="0" w:space="0" w:color="auto"/>
        <w:left w:val="none" w:sz="0" w:space="0" w:color="auto"/>
        <w:bottom w:val="none" w:sz="0" w:space="0" w:color="auto"/>
        <w:right w:val="none" w:sz="0" w:space="0" w:color="auto"/>
      </w:divBdr>
    </w:div>
    <w:div w:id="198994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França</dc:creator>
  <cp:keywords/>
  <dc:description/>
  <cp:lastModifiedBy>Alunos</cp:lastModifiedBy>
  <cp:revision>2</cp:revision>
  <dcterms:created xsi:type="dcterms:W3CDTF">2025-10-27T23:41:00Z</dcterms:created>
  <dcterms:modified xsi:type="dcterms:W3CDTF">2025-10-27T23:41:00Z</dcterms:modified>
</cp:coreProperties>
</file>